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372B" w14:textId="600F33A8" w:rsidR="0018638B" w:rsidRPr="0018638B" w:rsidRDefault="0018638B" w:rsidP="0018638B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8638B">
        <w:rPr>
          <w:rFonts w:ascii="Times New Roman" w:hAnsi="Times New Roman" w:cs="Times New Roman"/>
          <w:i/>
          <w:iCs/>
          <w:sz w:val="16"/>
          <w:szCs w:val="16"/>
        </w:rPr>
        <w:t>“Isparta Uygulamalı Bilimler Üniversitesi Lisans Programlarında İşletmede Mesleki Eğitim Uygulamaları Usul ve Esasları” Madde 10- Bent 6ç: Öğrencinin, İşletmede Mesleki Eğitim Uygulama dersinden aldığı not; Eğitici Personel tarafından işletme değerlendirme formunda verilen notun (100 üzerinden) %30’u, sorumlu öğretim elemanının vermiş olduğu notun (100 üzerinden) %35’i ile Öğrencinin Uygulamalı Eğitim Dosyası ve Mülakattan aldığı notun (100 üzerinden) %35’inin toplamından oluşur. Değerlendirme esasları kapsamında hesaplanan not vize ve final notu olarak sorumlu öğretim elemanı tarafından öğrenci bilgi sistemine girilir. Maddesine göre bu formdan alınan not; Nihai notun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mülakattan alınan (100 üzerinden)</w:t>
      </w:r>
      <w:r w:rsidRPr="0018638B">
        <w:rPr>
          <w:rFonts w:ascii="Times New Roman" w:hAnsi="Times New Roman" w:cs="Times New Roman"/>
          <w:i/>
          <w:iCs/>
          <w:sz w:val="16"/>
          <w:szCs w:val="16"/>
        </w:rPr>
        <w:t xml:space="preserve"> %35’i</w:t>
      </w:r>
      <w:r>
        <w:rPr>
          <w:rFonts w:ascii="Times New Roman" w:hAnsi="Times New Roman" w:cs="Times New Roman"/>
          <w:i/>
          <w:iCs/>
          <w:sz w:val="16"/>
          <w:szCs w:val="16"/>
        </w:rPr>
        <w:t>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4961"/>
        <w:gridCol w:w="1835"/>
      </w:tblGrid>
      <w:tr w:rsidR="00063E64" w:rsidRPr="00787C29" w14:paraId="6B97960A" w14:textId="77777777" w:rsidTr="00246717">
        <w:tc>
          <w:tcPr>
            <w:tcW w:w="3398" w:type="dxa"/>
            <w:vAlign w:val="center"/>
          </w:tcPr>
          <w:p w14:paraId="20FA16C1" w14:textId="41BF6849" w:rsidR="00063E64" w:rsidRPr="00787C29" w:rsidRDefault="00063E64" w:rsidP="00246717">
            <w:pPr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ÖĞRENCİNİN ADI</w:t>
            </w:r>
            <w:r w:rsidR="00787C29">
              <w:rPr>
                <w:rFonts w:ascii="Times New Roman" w:hAnsi="Times New Roman" w:cs="Times New Roman"/>
                <w:b/>
                <w:bCs/>
              </w:rPr>
              <w:t xml:space="preserve"> SOYADI</w:t>
            </w:r>
          </w:p>
        </w:tc>
        <w:tc>
          <w:tcPr>
            <w:tcW w:w="6796" w:type="dxa"/>
            <w:gridSpan w:val="2"/>
          </w:tcPr>
          <w:p w14:paraId="17CE9785" w14:textId="77777777" w:rsidR="00063E64" w:rsidRPr="00787C29" w:rsidRDefault="00063E64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787C29" w:rsidRPr="00787C29" w14:paraId="7E3E44EF" w14:textId="77777777" w:rsidTr="00246717">
        <w:tc>
          <w:tcPr>
            <w:tcW w:w="3398" w:type="dxa"/>
            <w:vAlign w:val="center"/>
          </w:tcPr>
          <w:p w14:paraId="638D4AC6" w14:textId="201F8B70" w:rsidR="00787C29" w:rsidRPr="00787C29" w:rsidRDefault="00787C29" w:rsidP="002467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ÖĞRENCİ NUMARASI</w:t>
            </w:r>
          </w:p>
        </w:tc>
        <w:tc>
          <w:tcPr>
            <w:tcW w:w="6796" w:type="dxa"/>
            <w:gridSpan w:val="2"/>
          </w:tcPr>
          <w:p w14:paraId="3E7A8B49" w14:textId="77777777" w:rsidR="00787C29" w:rsidRPr="00787C29" w:rsidRDefault="00787C29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787C29" w:rsidRPr="00787C29" w14:paraId="086937FB" w14:textId="77777777" w:rsidTr="00246717">
        <w:tc>
          <w:tcPr>
            <w:tcW w:w="3398" w:type="dxa"/>
            <w:vAlign w:val="center"/>
          </w:tcPr>
          <w:p w14:paraId="08C075B0" w14:textId="7B9DFFFB" w:rsidR="00787C29" w:rsidRPr="00787C29" w:rsidRDefault="003660C6" w:rsidP="002467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İŞLETMEDE MESLEKİ EĞİTİME GİDİLEN FİRMA</w:t>
            </w:r>
          </w:p>
        </w:tc>
        <w:tc>
          <w:tcPr>
            <w:tcW w:w="6796" w:type="dxa"/>
            <w:gridSpan w:val="2"/>
          </w:tcPr>
          <w:p w14:paraId="5A6FA712" w14:textId="77777777" w:rsidR="00787C29" w:rsidRPr="00787C29" w:rsidRDefault="00787C29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3660C6" w:rsidRPr="00787C29" w14:paraId="6B026581" w14:textId="77777777" w:rsidTr="003660C6">
        <w:tc>
          <w:tcPr>
            <w:tcW w:w="8359" w:type="dxa"/>
            <w:gridSpan w:val="2"/>
            <w:vAlign w:val="center"/>
          </w:tcPr>
          <w:p w14:paraId="4BE37470" w14:textId="77777777" w:rsidR="003660C6" w:rsidRDefault="003660C6" w:rsidP="002467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5" w:type="dxa"/>
          </w:tcPr>
          <w:p w14:paraId="6FF6D2D0" w14:textId="53CD0B91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3660C6" w:rsidRPr="00787C29" w14:paraId="0DC7B845" w14:textId="77777777" w:rsidTr="003660C6">
        <w:tc>
          <w:tcPr>
            <w:tcW w:w="3398" w:type="dxa"/>
            <w:vAlign w:val="center"/>
          </w:tcPr>
          <w:p w14:paraId="6723F49C" w14:textId="07ECA0DC" w:rsidR="003660C6" w:rsidRPr="00787C29" w:rsidRDefault="003660C6" w:rsidP="00246717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01596625"/>
            <w:r w:rsidRPr="00787C29">
              <w:rPr>
                <w:rFonts w:ascii="Times New Roman" w:hAnsi="Times New Roman" w:cs="Times New Roman"/>
                <w:b/>
                <w:bCs/>
              </w:rPr>
              <w:t>MÜLAKAT JÜRİSİ</w:t>
            </w:r>
          </w:p>
        </w:tc>
        <w:tc>
          <w:tcPr>
            <w:tcW w:w="4961" w:type="dxa"/>
          </w:tcPr>
          <w:p w14:paraId="60C8071B" w14:textId="77777777" w:rsidR="003660C6" w:rsidRPr="00787C29" w:rsidRDefault="003660C6" w:rsidP="0006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6F22313C" w14:textId="2969F425" w:rsidR="003660C6" w:rsidRPr="00787C29" w:rsidRDefault="003660C6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3660C6" w:rsidRPr="00787C29" w14:paraId="07628315" w14:textId="77777777" w:rsidTr="003660C6">
        <w:tc>
          <w:tcPr>
            <w:tcW w:w="3398" w:type="dxa"/>
            <w:vAlign w:val="center"/>
          </w:tcPr>
          <w:p w14:paraId="2BFF8566" w14:textId="6F157DE1" w:rsidR="003660C6" w:rsidRPr="00787C29" w:rsidRDefault="003660C6" w:rsidP="00246717">
            <w:pPr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MÜLAKAT JÜRİSİ</w:t>
            </w:r>
          </w:p>
        </w:tc>
        <w:tc>
          <w:tcPr>
            <w:tcW w:w="4961" w:type="dxa"/>
          </w:tcPr>
          <w:p w14:paraId="3175BC76" w14:textId="77777777" w:rsidR="003660C6" w:rsidRPr="00787C29" w:rsidRDefault="003660C6" w:rsidP="0006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D04ACB6" w14:textId="3072716A" w:rsidR="003660C6" w:rsidRPr="00787C29" w:rsidRDefault="003660C6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3660C6" w:rsidRPr="00787C29" w14:paraId="54FFA99C" w14:textId="77777777" w:rsidTr="003660C6">
        <w:tc>
          <w:tcPr>
            <w:tcW w:w="3398" w:type="dxa"/>
            <w:vAlign w:val="center"/>
          </w:tcPr>
          <w:p w14:paraId="7DD670B3" w14:textId="50F2E3F3" w:rsidR="003660C6" w:rsidRPr="00787C29" w:rsidRDefault="003660C6" w:rsidP="00246717">
            <w:pPr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MÜLAKAT JÜRİSİ</w:t>
            </w:r>
          </w:p>
        </w:tc>
        <w:tc>
          <w:tcPr>
            <w:tcW w:w="4961" w:type="dxa"/>
          </w:tcPr>
          <w:p w14:paraId="2BCBFCF2" w14:textId="77777777" w:rsidR="003660C6" w:rsidRPr="00787C29" w:rsidRDefault="003660C6" w:rsidP="0006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F3DE826" w14:textId="26C3421C" w:rsidR="003660C6" w:rsidRPr="00787C29" w:rsidRDefault="003660C6" w:rsidP="00063E64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43130B8" w14:textId="1E14FB5A" w:rsidR="00070E76" w:rsidRPr="0075611F" w:rsidRDefault="00070E76" w:rsidP="0075611F">
      <w:pPr>
        <w:pStyle w:val="stBilgi"/>
        <w:tabs>
          <w:tab w:val="left" w:pos="3014"/>
        </w:tabs>
        <w:jc w:val="center"/>
        <w:rPr>
          <w:rFonts w:ascii="Times New Roman" w:hAnsi="Times New Roman" w:cs="Times New Roman"/>
        </w:rPr>
      </w:pPr>
    </w:p>
    <w:p w14:paraId="306C9785" w14:textId="31D4C993" w:rsidR="00063E64" w:rsidRPr="00787C29" w:rsidRDefault="00063E64" w:rsidP="002C7A38">
      <w:pPr>
        <w:pStyle w:val="ListeParagraf"/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6"/>
        <w:gridCol w:w="6692"/>
        <w:gridCol w:w="1559"/>
        <w:gridCol w:w="1127"/>
      </w:tblGrid>
      <w:tr w:rsidR="003660C6" w14:paraId="11B7D421" w14:textId="77777777" w:rsidTr="00201645">
        <w:tc>
          <w:tcPr>
            <w:tcW w:w="816" w:type="dxa"/>
            <w:vAlign w:val="center"/>
            <w:hideMark/>
          </w:tcPr>
          <w:p w14:paraId="2DFB8144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Kriter No</w:t>
            </w:r>
          </w:p>
        </w:tc>
        <w:tc>
          <w:tcPr>
            <w:tcW w:w="6692" w:type="dxa"/>
            <w:vAlign w:val="center"/>
            <w:hideMark/>
          </w:tcPr>
          <w:p w14:paraId="249AE6F2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Değerlendirme Kriteri</w:t>
            </w:r>
          </w:p>
        </w:tc>
        <w:tc>
          <w:tcPr>
            <w:tcW w:w="1559" w:type="dxa"/>
            <w:vAlign w:val="center"/>
            <w:hideMark/>
          </w:tcPr>
          <w:p w14:paraId="659AA934" w14:textId="132730DE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Puan (En Fazla)</w:t>
            </w:r>
          </w:p>
        </w:tc>
        <w:tc>
          <w:tcPr>
            <w:tcW w:w="1127" w:type="dxa"/>
            <w:vAlign w:val="center"/>
            <w:hideMark/>
          </w:tcPr>
          <w:p w14:paraId="795A212E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Verilen Puan</w:t>
            </w:r>
          </w:p>
        </w:tc>
      </w:tr>
      <w:tr w:rsidR="003660C6" w14:paraId="42ACB339" w14:textId="77777777" w:rsidTr="00201645">
        <w:trPr>
          <w:trHeight w:val="531"/>
        </w:trPr>
        <w:tc>
          <w:tcPr>
            <w:tcW w:w="816" w:type="dxa"/>
            <w:vAlign w:val="center"/>
            <w:hideMark/>
          </w:tcPr>
          <w:p w14:paraId="5451B78D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92" w:type="dxa"/>
            <w:vAlign w:val="center"/>
            <w:hideMark/>
          </w:tcPr>
          <w:p w14:paraId="5DFB7396" w14:textId="53BB96C0" w:rsidR="003660C6" w:rsidRPr="003660C6" w:rsidRDefault="003660C6">
            <w:pPr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Zorunlu evrakların (kapak, içindekiler, günlük sayfalar, devam formu, değerlendirme formu)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60C6">
              <w:rPr>
                <w:rFonts w:ascii="Times New Roman" w:hAnsi="Times New Roman" w:cs="Times New Roman"/>
              </w:rPr>
              <w:t>eksiksiz ve düzenli sunulması</w:t>
            </w:r>
          </w:p>
        </w:tc>
        <w:tc>
          <w:tcPr>
            <w:tcW w:w="1559" w:type="dxa"/>
            <w:vAlign w:val="center"/>
            <w:hideMark/>
          </w:tcPr>
          <w:p w14:paraId="128E39C1" w14:textId="6CA6DEA2" w:rsidR="003660C6" w:rsidRPr="003660C6" w:rsidRDefault="00201645" w:rsidP="0036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 evrak eksikliğinde sınava girmedi kabul edilir.</w:t>
            </w:r>
          </w:p>
        </w:tc>
        <w:tc>
          <w:tcPr>
            <w:tcW w:w="1127" w:type="dxa"/>
            <w:vAlign w:val="center"/>
          </w:tcPr>
          <w:p w14:paraId="754A690B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6F91904E" w14:textId="77777777" w:rsidTr="00201645">
        <w:trPr>
          <w:trHeight w:val="422"/>
        </w:trPr>
        <w:tc>
          <w:tcPr>
            <w:tcW w:w="816" w:type="dxa"/>
            <w:vAlign w:val="center"/>
            <w:hideMark/>
          </w:tcPr>
          <w:p w14:paraId="76645EA8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692" w:type="dxa"/>
            <w:vAlign w:val="center"/>
            <w:hideMark/>
          </w:tcPr>
          <w:p w14:paraId="039041C7" w14:textId="5B7621F7" w:rsidR="003660C6" w:rsidRPr="003660C6" w:rsidRDefault="00201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Bölümün web sitesinde ilan edeceği tarih ve saatte mülakata katılım</w:t>
            </w:r>
          </w:p>
        </w:tc>
        <w:tc>
          <w:tcPr>
            <w:tcW w:w="1559" w:type="dxa"/>
            <w:vAlign w:val="center"/>
            <w:hideMark/>
          </w:tcPr>
          <w:p w14:paraId="503834C0" w14:textId="28F009B2" w:rsidR="003660C6" w:rsidRPr="003660C6" w:rsidRDefault="00201645" w:rsidP="0036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Mülakata katılmama durumunda sınava girmedi kabul edilir.</w:t>
            </w:r>
          </w:p>
        </w:tc>
        <w:tc>
          <w:tcPr>
            <w:tcW w:w="1127" w:type="dxa"/>
            <w:vAlign w:val="center"/>
          </w:tcPr>
          <w:p w14:paraId="174C9234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0F77F01D" w14:textId="77777777" w:rsidTr="00201645">
        <w:trPr>
          <w:trHeight w:val="415"/>
        </w:trPr>
        <w:tc>
          <w:tcPr>
            <w:tcW w:w="816" w:type="dxa"/>
            <w:vAlign w:val="center"/>
            <w:hideMark/>
          </w:tcPr>
          <w:p w14:paraId="3E5A021D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92" w:type="dxa"/>
            <w:vAlign w:val="center"/>
            <w:hideMark/>
          </w:tcPr>
          <w:p w14:paraId="1E0FDD17" w14:textId="5DDA4DB2" w:rsidR="003660C6" w:rsidRPr="003660C6" w:rsidRDefault="003660C6">
            <w:pPr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Yazım, sunum ve format uygunluğu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60C6">
              <w:rPr>
                <w:rFonts w:ascii="Times New Roman" w:hAnsi="Times New Roman" w:cs="Times New Roman"/>
              </w:rPr>
              <w:t>(şablona uygunluk, dizgi düzeni, okunabilirlik</w:t>
            </w:r>
            <w:r w:rsidR="00186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61A18AED" w14:textId="605B33C9" w:rsidR="003660C6" w:rsidRPr="003660C6" w:rsidRDefault="00201645" w:rsidP="0036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7" w:type="dxa"/>
            <w:vAlign w:val="center"/>
          </w:tcPr>
          <w:p w14:paraId="0D5BA28F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18638B" w14:paraId="128A74BB" w14:textId="77777777" w:rsidTr="00201645">
        <w:trPr>
          <w:trHeight w:val="415"/>
        </w:trPr>
        <w:tc>
          <w:tcPr>
            <w:tcW w:w="816" w:type="dxa"/>
            <w:vAlign w:val="center"/>
          </w:tcPr>
          <w:p w14:paraId="7AE7C5CA" w14:textId="5B0A42B6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692" w:type="dxa"/>
            <w:vAlign w:val="center"/>
          </w:tcPr>
          <w:p w14:paraId="289BCFFE" w14:textId="452FB29D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İşletmede Mesleki Eğitim Raporu’nun</w:t>
            </w:r>
            <w:r w:rsidRPr="003660C6">
              <w:rPr>
                <w:rFonts w:ascii="Times New Roman" w:hAnsi="Times New Roman" w:cs="Times New Roman"/>
              </w:rPr>
              <w:t xml:space="preserve"> içerik açısından doluluğu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60C6">
              <w:rPr>
                <w:rFonts w:ascii="Times New Roman" w:hAnsi="Times New Roman" w:cs="Times New Roman"/>
              </w:rPr>
              <w:t>(%50’den fazla görsel değil, yeterli teknik açıklama ve mühendislik içeriği)</w:t>
            </w:r>
          </w:p>
        </w:tc>
        <w:tc>
          <w:tcPr>
            <w:tcW w:w="1559" w:type="dxa"/>
            <w:vAlign w:val="center"/>
          </w:tcPr>
          <w:p w14:paraId="7C87159E" w14:textId="7CCE9A68" w:rsidR="0018638B" w:rsidRDefault="0018638B" w:rsidP="00186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7" w:type="dxa"/>
            <w:vAlign w:val="center"/>
          </w:tcPr>
          <w:p w14:paraId="65554023" w14:textId="77777777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</w:p>
        </w:tc>
      </w:tr>
      <w:tr w:rsidR="0018638B" w14:paraId="28D84E0B" w14:textId="77777777" w:rsidTr="0018638B">
        <w:trPr>
          <w:trHeight w:val="421"/>
        </w:trPr>
        <w:tc>
          <w:tcPr>
            <w:tcW w:w="816" w:type="dxa"/>
            <w:vAlign w:val="center"/>
          </w:tcPr>
          <w:p w14:paraId="074349CD" w14:textId="33AE3981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692" w:type="dxa"/>
            <w:vAlign w:val="center"/>
            <w:hideMark/>
          </w:tcPr>
          <w:p w14:paraId="3B72F8F7" w14:textId="6C4FDAA2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Teknik içerik yeterliliği: Yapılan işin mühendislik değerini açıklayabilme, kullanılan teknikleri anlatabilme</w:t>
            </w:r>
          </w:p>
        </w:tc>
        <w:tc>
          <w:tcPr>
            <w:tcW w:w="1559" w:type="dxa"/>
            <w:vAlign w:val="center"/>
            <w:hideMark/>
          </w:tcPr>
          <w:p w14:paraId="44C5FE1D" w14:textId="53FFAF02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7" w:type="dxa"/>
            <w:vAlign w:val="center"/>
          </w:tcPr>
          <w:p w14:paraId="7AB264F7" w14:textId="77777777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</w:p>
        </w:tc>
      </w:tr>
      <w:tr w:rsidR="0018638B" w14:paraId="339138FC" w14:textId="77777777" w:rsidTr="0018638B">
        <w:trPr>
          <w:trHeight w:val="413"/>
        </w:trPr>
        <w:tc>
          <w:tcPr>
            <w:tcW w:w="816" w:type="dxa"/>
            <w:vAlign w:val="center"/>
          </w:tcPr>
          <w:p w14:paraId="0D36CEA5" w14:textId="3DE0C73B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692" w:type="dxa"/>
            <w:vAlign w:val="center"/>
            <w:hideMark/>
          </w:tcPr>
          <w:p w14:paraId="0AA250D5" w14:textId="42A2A51C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Staj konusunun alanla (Mekatronik) uyumluluğu ve uygunluğu</w:t>
            </w:r>
          </w:p>
        </w:tc>
        <w:tc>
          <w:tcPr>
            <w:tcW w:w="1559" w:type="dxa"/>
            <w:vAlign w:val="center"/>
            <w:hideMark/>
          </w:tcPr>
          <w:p w14:paraId="1003BA66" w14:textId="5A9D11C1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7" w:type="dxa"/>
            <w:vAlign w:val="center"/>
          </w:tcPr>
          <w:p w14:paraId="7A128550" w14:textId="77777777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</w:p>
        </w:tc>
      </w:tr>
      <w:tr w:rsidR="0018638B" w14:paraId="7BC4D7C4" w14:textId="77777777" w:rsidTr="0018638B">
        <w:trPr>
          <w:trHeight w:val="405"/>
        </w:trPr>
        <w:tc>
          <w:tcPr>
            <w:tcW w:w="816" w:type="dxa"/>
            <w:vAlign w:val="center"/>
          </w:tcPr>
          <w:p w14:paraId="6543FD2D" w14:textId="7347F334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692" w:type="dxa"/>
            <w:vAlign w:val="center"/>
            <w:hideMark/>
          </w:tcPr>
          <w:p w14:paraId="7C549B2F" w14:textId="4D4CF967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Etkin yazılı ve sözlü iletişim: Raporu savunma, teknik terimleri açıklayabilme</w:t>
            </w:r>
          </w:p>
        </w:tc>
        <w:tc>
          <w:tcPr>
            <w:tcW w:w="1559" w:type="dxa"/>
            <w:vAlign w:val="center"/>
            <w:hideMark/>
          </w:tcPr>
          <w:p w14:paraId="54D2533B" w14:textId="7605719D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7" w:type="dxa"/>
            <w:vAlign w:val="center"/>
          </w:tcPr>
          <w:p w14:paraId="23CFF3B3" w14:textId="77777777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</w:p>
        </w:tc>
      </w:tr>
      <w:tr w:rsidR="0018638B" w14:paraId="2A2D0FD1" w14:textId="77777777" w:rsidTr="0018638B">
        <w:trPr>
          <w:trHeight w:val="425"/>
        </w:trPr>
        <w:tc>
          <w:tcPr>
            <w:tcW w:w="816" w:type="dxa"/>
            <w:vAlign w:val="center"/>
          </w:tcPr>
          <w:p w14:paraId="49966DD1" w14:textId="2A4A0AC0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692" w:type="dxa"/>
            <w:vAlign w:val="center"/>
            <w:hideMark/>
          </w:tcPr>
          <w:p w14:paraId="2AFFCF42" w14:textId="722653B0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Güncel teknolojilere hakimiyet, gelişmeleri takip ve mesleki yenilikleri izleme (örneğin otomasyon, yazılım, sensör sistemleri vb.)</w:t>
            </w:r>
          </w:p>
        </w:tc>
        <w:tc>
          <w:tcPr>
            <w:tcW w:w="1559" w:type="dxa"/>
            <w:vAlign w:val="center"/>
            <w:hideMark/>
          </w:tcPr>
          <w:p w14:paraId="32BED2C5" w14:textId="24AE8776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7" w:type="dxa"/>
            <w:vAlign w:val="center"/>
          </w:tcPr>
          <w:p w14:paraId="5DA8A775" w14:textId="77777777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</w:p>
        </w:tc>
      </w:tr>
      <w:tr w:rsidR="0018638B" w14:paraId="3DDC8F63" w14:textId="77777777" w:rsidTr="0018638B">
        <w:trPr>
          <w:trHeight w:val="417"/>
        </w:trPr>
        <w:tc>
          <w:tcPr>
            <w:tcW w:w="816" w:type="dxa"/>
            <w:vAlign w:val="center"/>
          </w:tcPr>
          <w:p w14:paraId="1DC49660" w14:textId="758B4123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692" w:type="dxa"/>
            <w:vAlign w:val="center"/>
            <w:hideMark/>
          </w:tcPr>
          <w:p w14:paraId="19C9A55D" w14:textId="42C0A6AA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İş sağlığı ve güvenliği bilgisi: Mülakatta ilgili sorulara yanıt verebilme, süreçte dikkat etmiş olması</w:t>
            </w:r>
          </w:p>
        </w:tc>
        <w:tc>
          <w:tcPr>
            <w:tcW w:w="1559" w:type="dxa"/>
            <w:vAlign w:val="center"/>
            <w:hideMark/>
          </w:tcPr>
          <w:p w14:paraId="67D99502" w14:textId="2359A4AD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7" w:type="dxa"/>
            <w:vAlign w:val="center"/>
          </w:tcPr>
          <w:p w14:paraId="21365EB8" w14:textId="77777777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</w:p>
        </w:tc>
      </w:tr>
      <w:tr w:rsidR="0018638B" w14:paraId="4EA6C522" w14:textId="77777777" w:rsidTr="0018638B">
        <w:trPr>
          <w:trHeight w:val="409"/>
        </w:trPr>
        <w:tc>
          <w:tcPr>
            <w:tcW w:w="816" w:type="dxa"/>
            <w:vAlign w:val="center"/>
          </w:tcPr>
          <w:p w14:paraId="51759AF0" w14:textId="7A4ED04D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692" w:type="dxa"/>
            <w:vAlign w:val="center"/>
            <w:hideMark/>
          </w:tcPr>
          <w:p w14:paraId="27C5B817" w14:textId="578A36C0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Etik değerler, çevre duyarlılığı, sürdürülebilirlik ve mühendislik-toplum ilişkisine dair farkındalık</w:t>
            </w:r>
          </w:p>
        </w:tc>
        <w:tc>
          <w:tcPr>
            <w:tcW w:w="1559" w:type="dxa"/>
            <w:vAlign w:val="center"/>
            <w:hideMark/>
          </w:tcPr>
          <w:p w14:paraId="67340818" w14:textId="16010870" w:rsidR="0018638B" w:rsidRPr="003660C6" w:rsidRDefault="0018638B" w:rsidP="00186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7" w:type="dxa"/>
            <w:vAlign w:val="center"/>
          </w:tcPr>
          <w:p w14:paraId="52277455" w14:textId="77777777" w:rsidR="0018638B" w:rsidRPr="003660C6" w:rsidRDefault="0018638B" w:rsidP="0018638B">
            <w:pPr>
              <w:rPr>
                <w:rFonts w:ascii="Times New Roman" w:hAnsi="Times New Roman" w:cs="Times New Roman"/>
              </w:rPr>
            </w:pPr>
          </w:p>
        </w:tc>
      </w:tr>
      <w:tr w:rsidR="0018638B" w:rsidRPr="00787C29" w14:paraId="3CA64042" w14:textId="3E77096A" w:rsidTr="00201645">
        <w:trPr>
          <w:trHeight w:val="513"/>
        </w:trPr>
        <w:tc>
          <w:tcPr>
            <w:tcW w:w="816" w:type="dxa"/>
            <w:vAlign w:val="center"/>
          </w:tcPr>
          <w:p w14:paraId="5E117805" w14:textId="4B5371D0" w:rsidR="0018638B" w:rsidRPr="00787C29" w:rsidRDefault="0018638B" w:rsidP="001863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  <w:vAlign w:val="center"/>
          </w:tcPr>
          <w:p w14:paraId="5F3645E2" w14:textId="73BF9C71" w:rsidR="0018638B" w:rsidRPr="00787C29" w:rsidRDefault="0018638B" w:rsidP="001863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bCs/>
              </w:rPr>
              <w:t>MÜLAKAT PUANI</w:t>
            </w:r>
          </w:p>
        </w:tc>
        <w:tc>
          <w:tcPr>
            <w:tcW w:w="2686" w:type="dxa"/>
            <w:gridSpan w:val="2"/>
            <w:vAlign w:val="center"/>
          </w:tcPr>
          <w:p w14:paraId="77B106F7" w14:textId="77777777" w:rsidR="0018638B" w:rsidRPr="00787C29" w:rsidRDefault="0018638B" w:rsidP="001863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5B5E010" w14:textId="77777777" w:rsidR="00CF54FD" w:rsidRPr="00787C29" w:rsidRDefault="00CF54FD" w:rsidP="002C7A38">
      <w:pPr>
        <w:rPr>
          <w:rFonts w:ascii="Times New Roman" w:hAnsi="Times New Roman" w:cs="Times New Roman"/>
        </w:rPr>
      </w:pPr>
    </w:p>
    <w:sectPr w:rsidR="00CF54FD" w:rsidRPr="00787C29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24EC" w14:textId="77777777" w:rsidR="00546697" w:rsidRDefault="00546697" w:rsidP="00362188">
      <w:pPr>
        <w:spacing w:after="0" w:line="240" w:lineRule="auto"/>
      </w:pPr>
      <w:r>
        <w:separator/>
      </w:r>
    </w:p>
  </w:endnote>
  <w:endnote w:type="continuationSeparator" w:id="0">
    <w:p w14:paraId="3C46D0A1" w14:textId="77777777" w:rsidR="00546697" w:rsidRDefault="00546697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62803661" w:rsidR="00597111" w:rsidRPr="0075611F" w:rsidRDefault="0075611F" w:rsidP="0075611F">
    <w:pPr>
      <w:pStyle w:val="AltBilgi"/>
    </w:pPr>
    <w:r w:rsidRPr="0075611F">
      <w:rPr>
        <w:rFonts w:ascii="Times New Roman" w:hAnsi="Times New Roman" w:cs="Times New Roman"/>
        <w:sz w:val="16"/>
        <w:szCs w:val="16"/>
      </w:rPr>
      <w:t>TKNF-FRM-000</w:t>
    </w:r>
    <w:r w:rsidR="00943A89">
      <w:rPr>
        <w:rFonts w:ascii="Times New Roman" w:hAnsi="Times New Roman" w:cs="Times New Roman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45AD" w14:textId="77777777" w:rsidR="00546697" w:rsidRDefault="00546697" w:rsidP="00362188">
      <w:pPr>
        <w:spacing w:after="0" w:line="240" w:lineRule="auto"/>
      </w:pPr>
      <w:r>
        <w:separator/>
      </w:r>
    </w:p>
  </w:footnote>
  <w:footnote w:type="continuationSeparator" w:id="0">
    <w:p w14:paraId="2EE91E21" w14:textId="77777777" w:rsidR="00546697" w:rsidRDefault="00546697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CAAAB6A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201BA674" w14:textId="77777777" w:rsidR="003660C6" w:rsidRDefault="003660C6" w:rsidP="00063E6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60C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MEKATRONİK MÜHENDİSLİĞİ </w:t>
          </w:r>
        </w:p>
        <w:p w14:paraId="6AAF10CE" w14:textId="77777777" w:rsidR="003660C6" w:rsidRDefault="003660C6" w:rsidP="00063E6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60C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İŞLETMEDE MESLEKİ EĞİTİM </w:t>
          </w:r>
        </w:p>
        <w:p w14:paraId="3B2AFD34" w14:textId="5FCD8689" w:rsidR="00FE7687" w:rsidRPr="000354E2" w:rsidRDefault="003660C6" w:rsidP="00063E6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60C6">
            <w:rPr>
              <w:rFonts w:ascii="Times New Roman" w:hAnsi="Times New Roman" w:cs="Times New Roman"/>
              <w:b/>
              <w:bCs/>
              <w:sz w:val="24"/>
              <w:szCs w:val="24"/>
            </w:rPr>
            <w:t>FİNAL MÜLAKAT DEĞERLENDİRME FORMU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64EB38AC" w:rsidR="000354E2" w:rsidRPr="00FE7687" w:rsidRDefault="0075611F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75611F">
            <w:rPr>
              <w:rFonts w:ascii="Times New Roman" w:hAnsi="Times New Roman" w:cs="Times New Roman"/>
              <w:sz w:val="16"/>
              <w:szCs w:val="16"/>
            </w:rPr>
            <w:t>TKNF-FRM-000</w:t>
          </w:r>
          <w:r w:rsidR="00943A89">
            <w:rPr>
              <w:rFonts w:ascii="Times New Roman" w:hAnsi="Times New Roman" w:cs="Times New Roman"/>
              <w:sz w:val="16"/>
              <w:szCs w:val="16"/>
            </w:rPr>
            <w:t>7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30AC36CB" w:rsidR="000354E2" w:rsidRPr="00FE7687" w:rsidRDefault="0075611F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75611F">
            <w:rPr>
              <w:rFonts w:ascii="Times New Roman" w:hAnsi="Times New Roman" w:cs="Times New Roman"/>
              <w:sz w:val="16"/>
              <w:szCs w:val="16"/>
            </w:rPr>
            <w:t>24.06.2025</w:t>
          </w:r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007A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7B1D"/>
    <w:multiLevelType w:val="hybridMultilevel"/>
    <w:tmpl w:val="5B763978"/>
    <w:lvl w:ilvl="0" w:tplc="CF628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32277C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08E1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52C9D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773CB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4621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785"/>
    <w:multiLevelType w:val="hybridMultilevel"/>
    <w:tmpl w:val="452E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737268">
    <w:abstractNumId w:val="2"/>
  </w:num>
  <w:num w:numId="2" w16cid:durableId="1805465672">
    <w:abstractNumId w:val="8"/>
  </w:num>
  <w:num w:numId="3" w16cid:durableId="767043753">
    <w:abstractNumId w:val="1"/>
  </w:num>
  <w:num w:numId="4" w16cid:durableId="973173074">
    <w:abstractNumId w:val="3"/>
  </w:num>
  <w:num w:numId="5" w16cid:durableId="313337969">
    <w:abstractNumId w:val="0"/>
  </w:num>
  <w:num w:numId="6" w16cid:durableId="603225235">
    <w:abstractNumId w:val="6"/>
  </w:num>
  <w:num w:numId="7" w16cid:durableId="802578039">
    <w:abstractNumId w:val="5"/>
  </w:num>
  <w:num w:numId="8" w16cid:durableId="602421976">
    <w:abstractNumId w:val="7"/>
  </w:num>
  <w:num w:numId="9" w16cid:durableId="1776828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036A7"/>
    <w:rsid w:val="000126FB"/>
    <w:rsid w:val="00015B2D"/>
    <w:rsid w:val="000354E2"/>
    <w:rsid w:val="0004498F"/>
    <w:rsid w:val="000509ED"/>
    <w:rsid w:val="000544ED"/>
    <w:rsid w:val="00063E64"/>
    <w:rsid w:val="00070E76"/>
    <w:rsid w:val="000B6686"/>
    <w:rsid w:val="000B6D72"/>
    <w:rsid w:val="000C27BC"/>
    <w:rsid w:val="000D1602"/>
    <w:rsid w:val="000D62ED"/>
    <w:rsid w:val="00104EF7"/>
    <w:rsid w:val="0011259A"/>
    <w:rsid w:val="00115C05"/>
    <w:rsid w:val="00121B04"/>
    <w:rsid w:val="001468BA"/>
    <w:rsid w:val="001546C6"/>
    <w:rsid w:val="001718BA"/>
    <w:rsid w:val="00173FB4"/>
    <w:rsid w:val="001778A7"/>
    <w:rsid w:val="001858D9"/>
    <w:rsid w:val="0018638B"/>
    <w:rsid w:val="0019563C"/>
    <w:rsid w:val="001B58AB"/>
    <w:rsid w:val="001C4033"/>
    <w:rsid w:val="001C6704"/>
    <w:rsid w:val="001E521F"/>
    <w:rsid w:val="001F3997"/>
    <w:rsid w:val="001F7ED5"/>
    <w:rsid w:val="00201645"/>
    <w:rsid w:val="002055AF"/>
    <w:rsid w:val="00246717"/>
    <w:rsid w:val="00247B7B"/>
    <w:rsid w:val="00256B3D"/>
    <w:rsid w:val="00274DE1"/>
    <w:rsid w:val="00280A8F"/>
    <w:rsid w:val="00282077"/>
    <w:rsid w:val="002C7A38"/>
    <w:rsid w:val="003278F9"/>
    <w:rsid w:val="003369FC"/>
    <w:rsid w:val="00342858"/>
    <w:rsid w:val="00362188"/>
    <w:rsid w:val="00365045"/>
    <w:rsid w:val="003660C6"/>
    <w:rsid w:val="003731E4"/>
    <w:rsid w:val="003847C7"/>
    <w:rsid w:val="003A3CA3"/>
    <w:rsid w:val="003B6AAB"/>
    <w:rsid w:val="003C136C"/>
    <w:rsid w:val="003C686A"/>
    <w:rsid w:val="003D41BA"/>
    <w:rsid w:val="003F0911"/>
    <w:rsid w:val="00435482"/>
    <w:rsid w:val="00494BCD"/>
    <w:rsid w:val="004B4A3E"/>
    <w:rsid w:val="004D7360"/>
    <w:rsid w:val="004E0C5F"/>
    <w:rsid w:val="004E7192"/>
    <w:rsid w:val="00505F2E"/>
    <w:rsid w:val="00515A32"/>
    <w:rsid w:val="00544D43"/>
    <w:rsid w:val="00546697"/>
    <w:rsid w:val="0055712B"/>
    <w:rsid w:val="00563939"/>
    <w:rsid w:val="005806E4"/>
    <w:rsid w:val="00586684"/>
    <w:rsid w:val="00597111"/>
    <w:rsid w:val="005B29D2"/>
    <w:rsid w:val="005C09DE"/>
    <w:rsid w:val="005D65CC"/>
    <w:rsid w:val="005D737E"/>
    <w:rsid w:val="00622071"/>
    <w:rsid w:val="00623587"/>
    <w:rsid w:val="00642888"/>
    <w:rsid w:val="00646637"/>
    <w:rsid w:val="00660CBC"/>
    <w:rsid w:val="006615B5"/>
    <w:rsid w:val="00664113"/>
    <w:rsid w:val="006678FC"/>
    <w:rsid w:val="006A1B91"/>
    <w:rsid w:val="006D2A5C"/>
    <w:rsid w:val="006F08EE"/>
    <w:rsid w:val="007015A9"/>
    <w:rsid w:val="00701BE3"/>
    <w:rsid w:val="00727A80"/>
    <w:rsid w:val="0073080B"/>
    <w:rsid w:val="007346E1"/>
    <w:rsid w:val="0074658B"/>
    <w:rsid w:val="00753ECB"/>
    <w:rsid w:val="0075611F"/>
    <w:rsid w:val="00757903"/>
    <w:rsid w:val="00770D19"/>
    <w:rsid w:val="00786574"/>
    <w:rsid w:val="007879EE"/>
    <w:rsid w:val="00787C29"/>
    <w:rsid w:val="00796671"/>
    <w:rsid w:val="007C3BDD"/>
    <w:rsid w:val="007E3C78"/>
    <w:rsid w:val="007F217F"/>
    <w:rsid w:val="008049A8"/>
    <w:rsid w:val="00807B76"/>
    <w:rsid w:val="008101A8"/>
    <w:rsid w:val="00816D20"/>
    <w:rsid w:val="008306C1"/>
    <w:rsid w:val="00847980"/>
    <w:rsid w:val="008540CB"/>
    <w:rsid w:val="008658A2"/>
    <w:rsid w:val="008736CC"/>
    <w:rsid w:val="00876986"/>
    <w:rsid w:val="00884AFC"/>
    <w:rsid w:val="00884DEB"/>
    <w:rsid w:val="008B279A"/>
    <w:rsid w:val="008D7448"/>
    <w:rsid w:val="009211C0"/>
    <w:rsid w:val="00937EE4"/>
    <w:rsid w:val="00943A89"/>
    <w:rsid w:val="00955234"/>
    <w:rsid w:val="009965E4"/>
    <w:rsid w:val="00997E64"/>
    <w:rsid w:val="00A14B93"/>
    <w:rsid w:val="00A16FFF"/>
    <w:rsid w:val="00A31250"/>
    <w:rsid w:val="00A65799"/>
    <w:rsid w:val="00A753A2"/>
    <w:rsid w:val="00A94FF6"/>
    <w:rsid w:val="00AB6AF7"/>
    <w:rsid w:val="00AF525F"/>
    <w:rsid w:val="00AF58E6"/>
    <w:rsid w:val="00AF5F72"/>
    <w:rsid w:val="00B05FE7"/>
    <w:rsid w:val="00B30FE6"/>
    <w:rsid w:val="00B47363"/>
    <w:rsid w:val="00B56B9D"/>
    <w:rsid w:val="00B7074A"/>
    <w:rsid w:val="00B966D5"/>
    <w:rsid w:val="00BB2717"/>
    <w:rsid w:val="00BE631A"/>
    <w:rsid w:val="00C00B1F"/>
    <w:rsid w:val="00C12C4B"/>
    <w:rsid w:val="00C1645B"/>
    <w:rsid w:val="00C26D63"/>
    <w:rsid w:val="00C54B78"/>
    <w:rsid w:val="00C75CAB"/>
    <w:rsid w:val="00C77DC0"/>
    <w:rsid w:val="00CA22FA"/>
    <w:rsid w:val="00CE5F40"/>
    <w:rsid w:val="00CF4098"/>
    <w:rsid w:val="00CF54FD"/>
    <w:rsid w:val="00CF72B4"/>
    <w:rsid w:val="00D00698"/>
    <w:rsid w:val="00D05D7E"/>
    <w:rsid w:val="00D638D6"/>
    <w:rsid w:val="00D7315C"/>
    <w:rsid w:val="00D94150"/>
    <w:rsid w:val="00DC41E4"/>
    <w:rsid w:val="00DC67FE"/>
    <w:rsid w:val="00DF0DA0"/>
    <w:rsid w:val="00DF6F1C"/>
    <w:rsid w:val="00E0572B"/>
    <w:rsid w:val="00E14F69"/>
    <w:rsid w:val="00E37A90"/>
    <w:rsid w:val="00E52AB4"/>
    <w:rsid w:val="00EA38C3"/>
    <w:rsid w:val="00EC3AE4"/>
    <w:rsid w:val="00ED7DB6"/>
    <w:rsid w:val="00EE119B"/>
    <w:rsid w:val="00F03E43"/>
    <w:rsid w:val="00F16159"/>
    <w:rsid w:val="00F258F7"/>
    <w:rsid w:val="00F40E29"/>
    <w:rsid w:val="00F418F4"/>
    <w:rsid w:val="00F45C27"/>
    <w:rsid w:val="00F50909"/>
    <w:rsid w:val="00F50C70"/>
    <w:rsid w:val="00F5347A"/>
    <w:rsid w:val="00F546DE"/>
    <w:rsid w:val="00F65450"/>
    <w:rsid w:val="00F73BAE"/>
    <w:rsid w:val="00F83308"/>
    <w:rsid w:val="00FB2C67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F5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Merdan Özkahraman</cp:lastModifiedBy>
  <cp:revision>6</cp:revision>
  <cp:lastPrinted>2023-09-08T11:10:00Z</cp:lastPrinted>
  <dcterms:created xsi:type="dcterms:W3CDTF">2025-06-23T16:00:00Z</dcterms:created>
  <dcterms:modified xsi:type="dcterms:W3CDTF">2025-06-25T12:10:00Z</dcterms:modified>
</cp:coreProperties>
</file>